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2D84" w:rsidRPr="00FC029E" w:rsidRDefault="00EC2D84" w:rsidP="00EC2D84">
      <w:pPr>
        <w:jc w:val="center"/>
        <w:rPr>
          <w:sz w:val="48"/>
          <w:szCs w:val="48"/>
        </w:rPr>
      </w:pPr>
      <w:r w:rsidRPr="00FC029E">
        <w:rPr>
          <w:sz w:val="48"/>
          <w:szCs w:val="48"/>
        </w:rPr>
        <w:t>Мебельная компания «Нарус»</w:t>
      </w:r>
    </w:p>
    <w:p w:rsidR="00EC2D84" w:rsidRPr="00FC029E" w:rsidRDefault="00EC2D84" w:rsidP="00EC2D84">
      <w:pPr>
        <w:jc w:val="center"/>
        <w:rPr>
          <w:sz w:val="48"/>
          <w:szCs w:val="48"/>
        </w:rPr>
      </w:pPr>
      <w:r w:rsidRPr="00FC029E">
        <w:rPr>
          <w:sz w:val="48"/>
          <w:szCs w:val="48"/>
        </w:rPr>
        <w:t>Паспорт изделия</w:t>
      </w:r>
    </w:p>
    <w:p w:rsidR="00EC2D84" w:rsidRPr="00CA1CA1" w:rsidRDefault="00EC2D84" w:rsidP="00EC2D84">
      <w:pPr>
        <w:jc w:val="center"/>
        <w:rPr>
          <w:sz w:val="40"/>
          <w:szCs w:val="40"/>
        </w:rPr>
      </w:pPr>
      <w:r w:rsidRPr="00CA1CA1">
        <w:rPr>
          <w:sz w:val="40"/>
          <w:szCs w:val="40"/>
        </w:rPr>
        <w:t>Инструкция по сборке и эксплуатации мебели</w:t>
      </w:r>
    </w:p>
    <w:p w:rsidR="00EC2D84" w:rsidRPr="00FC029E" w:rsidRDefault="003B0889" w:rsidP="00EC2D84">
      <w:pPr>
        <w:jc w:val="center"/>
        <w:rPr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703296" behindDoc="0" locked="0" layoutInCell="1" allowOverlap="1" wp14:anchorId="3A487E18" wp14:editId="0A1A290D">
            <wp:simplePos x="0" y="0"/>
            <wp:positionH relativeFrom="column">
              <wp:posOffset>1501140</wp:posOffset>
            </wp:positionH>
            <wp:positionV relativeFrom="paragraph">
              <wp:posOffset>1650365</wp:posOffset>
            </wp:positionV>
            <wp:extent cx="2771775" cy="4405630"/>
            <wp:effectExtent l="0" t="0" r="9525" b="0"/>
            <wp:wrapThrough wrapText="bothSides">
              <wp:wrapPolygon edited="0">
                <wp:start x="0" y="0"/>
                <wp:lineTo x="0" y="21482"/>
                <wp:lineTo x="21526" y="21482"/>
                <wp:lineTo x="21526" y="0"/>
                <wp:lineTo x="0" y="0"/>
              </wp:wrapPolygon>
            </wp:wrapThrough>
            <wp:docPr id="9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аф.jpg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6776" r="37152"/>
                    <a:stretch/>
                  </pic:blipFill>
                  <pic:spPr bwMode="auto">
                    <a:xfrm>
                      <a:off x="0" y="0"/>
                      <a:ext cx="2771775" cy="44056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0F20">
        <w:rPr>
          <w:sz w:val="48"/>
          <w:szCs w:val="48"/>
        </w:rPr>
        <w:t>Шкаф-</w:t>
      </w:r>
      <w:r w:rsidR="00715FE7">
        <w:rPr>
          <w:sz w:val="48"/>
          <w:szCs w:val="48"/>
        </w:rPr>
        <w:t xml:space="preserve">купе </w:t>
      </w:r>
      <w:r w:rsidR="009A07E2">
        <w:rPr>
          <w:sz w:val="48"/>
          <w:szCs w:val="48"/>
        </w:rPr>
        <w:t>«Перфект»</w:t>
      </w:r>
    </w:p>
    <w:p w:rsidR="00EC2D84" w:rsidRDefault="00EC2D84" w:rsidP="00EC2D84"/>
    <w:p w:rsidR="00EC2D84" w:rsidRDefault="00EC2D84" w:rsidP="00EC2D84"/>
    <w:p w:rsidR="00EC2D84" w:rsidRDefault="00EC2D84" w:rsidP="00EC2D84"/>
    <w:p w:rsidR="00EC2D84" w:rsidRDefault="00EC2D84" w:rsidP="00EC2D84"/>
    <w:p w:rsidR="00EC2D84" w:rsidRDefault="00EC2D84" w:rsidP="00EC2D84"/>
    <w:p w:rsidR="00EC2D84" w:rsidRDefault="00EC2D84" w:rsidP="00EC2D84"/>
    <w:p w:rsidR="00EC2D84" w:rsidRDefault="00EC2D84" w:rsidP="00EC2D84"/>
    <w:p w:rsidR="00EC2D84" w:rsidRDefault="00EC2D84" w:rsidP="00EC2D84"/>
    <w:p w:rsidR="00EC2D84" w:rsidRDefault="00EC2D84" w:rsidP="00EC2D84"/>
    <w:p w:rsidR="00EC2D84" w:rsidRDefault="00EC2D84" w:rsidP="00EC2D84"/>
    <w:p w:rsidR="00EC2D84" w:rsidRDefault="00EC2D84" w:rsidP="00EC2D84"/>
    <w:p w:rsidR="00EC2D84" w:rsidRDefault="00EC2D84" w:rsidP="00EC2D84"/>
    <w:p w:rsidR="00EC2D84" w:rsidRDefault="00EC2D84" w:rsidP="00EC2D84"/>
    <w:p w:rsidR="00EC2D84" w:rsidRDefault="00EC2D84" w:rsidP="00EC2D84"/>
    <w:p w:rsidR="00EC2D84" w:rsidRDefault="00EC2D84" w:rsidP="00EC2D84"/>
    <w:p w:rsidR="00EC2D84" w:rsidRDefault="00EC2D84" w:rsidP="00EC2D84"/>
    <w:p w:rsidR="00EC2D84" w:rsidRDefault="00EC2D84" w:rsidP="00EC2D84"/>
    <w:p w:rsidR="00EC2D84" w:rsidRDefault="00EC2D84" w:rsidP="00EC2D84"/>
    <w:p w:rsidR="00CA5692" w:rsidRDefault="00CA5692" w:rsidP="00EC2D84">
      <w:r>
        <w:rPr>
          <w:noProof/>
        </w:rPr>
        <w:drawing>
          <wp:anchor distT="0" distB="0" distL="114300" distR="114300" simplePos="0" relativeHeight="251704320" behindDoc="0" locked="0" layoutInCell="1" allowOverlap="1">
            <wp:simplePos x="0" y="0"/>
            <wp:positionH relativeFrom="column">
              <wp:posOffset>-173990</wp:posOffset>
            </wp:positionH>
            <wp:positionV relativeFrom="paragraph">
              <wp:posOffset>284480</wp:posOffset>
            </wp:positionV>
            <wp:extent cx="5763895" cy="1218565"/>
            <wp:effectExtent l="19050" t="0" r="8255" b="0"/>
            <wp:wrapThrough wrapText="bothSides">
              <wp:wrapPolygon edited="0">
                <wp:start x="-71" y="0"/>
                <wp:lineTo x="-71" y="21274"/>
                <wp:lineTo x="21631" y="21274"/>
                <wp:lineTo x="21631" y="0"/>
                <wp:lineTo x="-71" y="0"/>
              </wp:wrapPolygon>
            </wp:wrapThrough>
            <wp:docPr id="19" name="Рисунок 18" descr="этикет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этикетка.jpg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63895" cy="12185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CA5692" w:rsidRDefault="00CA5692" w:rsidP="00EC2D84"/>
    <w:p w:rsidR="000C4E1D" w:rsidRDefault="000C4E1D" w:rsidP="00EC2D84"/>
    <w:p w:rsidR="000C4E1D" w:rsidRDefault="000C4E1D" w:rsidP="00EC2D84"/>
    <w:p w:rsidR="000C4E1D" w:rsidRDefault="000C4E1D" w:rsidP="00EC2D84"/>
    <w:p w:rsidR="000C4E1D" w:rsidRDefault="000C4E1D" w:rsidP="00EC2D84"/>
    <w:p w:rsidR="00EC2D84" w:rsidRPr="000E764A" w:rsidRDefault="00EC2D84" w:rsidP="00EC2D84">
      <w:pPr>
        <w:jc w:val="center"/>
        <w:rPr>
          <w:b/>
          <w:sz w:val="28"/>
          <w:szCs w:val="28"/>
        </w:rPr>
      </w:pPr>
      <w:r w:rsidRPr="000E764A">
        <w:rPr>
          <w:b/>
          <w:sz w:val="28"/>
          <w:szCs w:val="28"/>
        </w:rPr>
        <w:lastRenderedPageBreak/>
        <w:t>Инструкция по уходу за мебелью и правила эксплуатации.</w:t>
      </w:r>
    </w:p>
    <w:p w:rsidR="00EC2D84" w:rsidRDefault="00EC2D84" w:rsidP="00EC2D84">
      <w:r>
        <w:t>Для поддержания внешнего вида и увеличение срока эксплуатации рекомендуется соблюдать следующие общие правила:</w:t>
      </w:r>
    </w:p>
    <w:p w:rsidR="00EC2D84" w:rsidRDefault="00EC2D84" w:rsidP="00EC2D84">
      <w:pPr>
        <w:pStyle w:val="a5"/>
        <w:numPr>
          <w:ilvl w:val="0"/>
          <w:numId w:val="1"/>
        </w:numPr>
      </w:pPr>
      <w:r>
        <w:t>Мебель должна эксплуатироваться в сухих и теплых помещениях, имеющих отопление и вентиляцию при температуре воздуха не ниже +1 и не выше +40 градусов, относительной влажности 65-85%.</w:t>
      </w:r>
    </w:p>
    <w:p w:rsidR="00EC2D84" w:rsidRDefault="00EC2D84" w:rsidP="00EC2D84">
      <w:pPr>
        <w:pStyle w:val="a5"/>
        <w:numPr>
          <w:ilvl w:val="0"/>
          <w:numId w:val="1"/>
        </w:numPr>
      </w:pPr>
      <w:r>
        <w:t>Расположение мебели ближе одного метра от отопительных приборов и других источников тепла, а также под прямыми солнечными лучами, вызывает ускоренное старение покрытия и деформацию мебельных щитов.</w:t>
      </w:r>
    </w:p>
    <w:p w:rsidR="00EC2D84" w:rsidRDefault="00EC2D84" w:rsidP="00EC2D84">
      <w:pPr>
        <w:pStyle w:val="a5"/>
        <w:numPr>
          <w:ilvl w:val="0"/>
          <w:numId w:val="1"/>
        </w:numPr>
      </w:pPr>
      <w:r>
        <w:t>Поверхность деталей мебели следует оберегать от попадания влаги во избежание разбухания каркасов фасадов и столешницы, отклеивания кромок на боковых поверхностях.</w:t>
      </w:r>
    </w:p>
    <w:p w:rsidR="00EC2D84" w:rsidRDefault="00EC2D84" w:rsidP="00EC2D84">
      <w:pPr>
        <w:pStyle w:val="a5"/>
        <w:numPr>
          <w:ilvl w:val="0"/>
          <w:numId w:val="1"/>
        </w:numPr>
      </w:pPr>
      <w:r>
        <w:t>Следует оберегать поверхность мебели и его конструктивные элементы от механических повреждений, которые могут быть вызваны воздействием твердых предметов, абразивных порошков, а также чрезмерными физическими нагрузками.</w:t>
      </w:r>
    </w:p>
    <w:p w:rsidR="00EC2D84" w:rsidRDefault="00EC2D84" w:rsidP="00EC2D84">
      <w:pPr>
        <w:pStyle w:val="a5"/>
        <w:numPr>
          <w:ilvl w:val="0"/>
          <w:numId w:val="1"/>
        </w:numPr>
      </w:pPr>
      <w:r>
        <w:t>Изделия мебели необходимо устанавливать на ровные поверхности.</w:t>
      </w:r>
    </w:p>
    <w:p w:rsidR="00EC2D84" w:rsidRDefault="00EC2D84" w:rsidP="00EC2D84">
      <w:pPr>
        <w:pStyle w:val="a5"/>
        <w:numPr>
          <w:ilvl w:val="0"/>
          <w:numId w:val="1"/>
        </w:numPr>
      </w:pPr>
      <w:r>
        <w:t>Рекомендуется для чистки преимущественно пользоваться мягкой тканью или замшей, смоченной и хорошо отжатой перед использованием. Всегда тщательно высушивайте (протирайте сухой тканью) смоченные участи по окончании чистки. Не следует использовать средства, обладающие абразивными свойствами. А также губки с покрытием из металлического волокнообразного или стружечного материала при чистке.</w:t>
      </w:r>
    </w:p>
    <w:p w:rsidR="00EC2D84" w:rsidRDefault="00EC2D84" w:rsidP="00EC2D84">
      <w:pPr>
        <w:pStyle w:val="a5"/>
        <w:numPr>
          <w:ilvl w:val="0"/>
          <w:numId w:val="1"/>
        </w:numPr>
      </w:pPr>
      <w:r>
        <w:t xml:space="preserve">В процессе эксплуатации мебели возможно ослабление крепежной фурнитуры, необходимо осуществлять «затяжку» всех изделий </w:t>
      </w:r>
      <w:proofErr w:type="spellStart"/>
      <w:r>
        <w:t>металлофурнитуры</w:t>
      </w:r>
      <w:proofErr w:type="spellEnd"/>
      <w:r>
        <w:t>, осуществляющих крепеж и регулировку узлов, обеспечивающих открывание и трансформацию подвижных элементов.</w:t>
      </w:r>
    </w:p>
    <w:p w:rsidR="00EC2D84" w:rsidRPr="003D24A7" w:rsidRDefault="00EC2D84" w:rsidP="00EC2D84">
      <w:pPr>
        <w:jc w:val="center"/>
        <w:rPr>
          <w:b/>
        </w:rPr>
      </w:pPr>
      <w:r w:rsidRPr="003D24A7">
        <w:rPr>
          <w:b/>
        </w:rPr>
        <w:t>Общие технические указания по сборке.</w:t>
      </w:r>
    </w:p>
    <w:p w:rsidR="00EC2D84" w:rsidRDefault="00EC2D84" w:rsidP="00EC2D84">
      <w:r>
        <w:t>Для удобства транспортировки и предохранения от повреждений, мебель поставляется в разобранном виде в индивидуальной упаковке. Вы можете собрать ее самостоятельно, либо воспользоваться услугами квалифицированных сборщиков. Не приступайте к сборке, не ознакомившись с инструкцией!</w:t>
      </w:r>
    </w:p>
    <w:p w:rsidR="00EC2D84" w:rsidRDefault="00EC2D84" w:rsidP="00EC2D84">
      <w:r>
        <w:t>Проверить комплектность каждой упаковки, согласно комплектовочной ведомости</w:t>
      </w:r>
      <w:r w:rsidRPr="009C03F1">
        <w:rPr>
          <w:b/>
        </w:rPr>
        <w:t>. При обнаружении дефектов или не комплектности к сборке не приступать. Обратитесь к продавцу.</w:t>
      </w:r>
      <w:r>
        <w:t xml:space="preserve"> Внимание! Не рекомендуется одновременно вынимать детали из всех упаковок во избежание их смешивания </w:t>
      </w:r>
      <w:proofErr w:type="gramStart"/>
      <w:r>
        <w:t xml:space="preserve">( </w:t>
      </w:r>
      <w:proofErr w:type="gramEnd"/>
      <w:r>
        <w:t>можете перепутать детали). Проверить наличие фурнитуры.</w:t>
      </w:r>
    </w:p>
    <w:p w:rsidR="00EC2D84" w:rsidRDefault="00EC2D84" w:rsidP="00EC2D84">
      <w:r>
        <w:t>Во избежание перекосов и повреждений, а также загрязнения мебели, сборку производить на ровном полу, покрытом тканью или бумагой. Необходимо соблюдать осторожность, чтобы не повредить поверхность деталей. В сборке сложных и больших изделий желательно участие двух человек. Перед началом сборки необходимо определить расположение деталей в изделии в соответствии со  схемами сборки и инструкцией.</w:t>
      </w:r>
    </w:p>
    <w:p w:rsidR="00EC2D84" w:rsidRDefault="00EC2D84" w:rsidP="00EC2D84">
      <w:r>
        <w:t>Производитель оставляет за собой право вносить незначительные изменения в конструкцию, не изменяющую внешний вид и дизайн изделия без предварительного уведомления.</w:t>
      </w:r>
    </w:p>
    <w:p w:rsidR="00EC2D84" w:rsidRDefault="00EC2D84" w:rsidP="00EC2D84">
      <w:r>
        <w:t>Поставщик гарантирует соответствие товаров требованием ГОСТа при соблюдении условий транспортировки, хранения, сборки (для мебели, поставляемой в разобранном виде), эксплуатации.</w:t>
      </w:r>
    </w:p>
    <w:tbl>
      <w:tblPr>
        <w:tblW w:w="9374" w:type="dxa"/>
        <w:tblInd w:w="99" w:type="dxa"/>
        <w:tblLook w:val="04A0" w:firstRow="1" w:lastRow="0" w:firstColumn="1" w:lastColumn="0" w:noHBand="0" w:noVBand="1"/>
      </w:tblPr>
      <w:tblGrid>
        <w:gridCol w:w="8691"/>
        <w:gridCol w:w="683"/>
      </w:tblGrid>
      <w:tr w:rsidR="00593E10" w:rsidRPr="00593E10" w:rsidTr="00715FE7">
        <w:trPr>
          <w:trHeight w:val="255"/>
        </w:trPr>
        <w:tc>
          <w:tcPr>
            <w:tcW w:w="86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10" w:rsidRPr="001130EA" w:rsidRDefault="00E736F3" w:rsidP="00593E10">
            <w:pPr>
              <w:spacing w:after="0" w:line="240" w:lineRule="auto"/>
              <w:rPr>
                <w:sz w:val="36"/>
                <w:szCs w:val="36"/>
              </w:rPr>
            </w:pPr>
            <w:r w:rsidRPr="001130EA">
              <w:rPr>
                <w:sz w:val="36"/>
                <w:szCs w:val="36"/>
              </w:rPr>
              <w:lastRenderedPageBreak/>
              <w:t>Схем</w:t>
            </w:r>
            <w:r w:rsidR="00CA5692" w:rsidRPr="001130EA">
              <w:rPr>
                <w:sz w:val="36"/>
                <w:szCs w:val="36"/>
              </w:rPr>
              <w:t>а сборки:</w:t>
            </w:r>
          </w:p>
          <w:tbl>
            <w:tblPr>
              <w:tblW w:w="7641" w:type="dxa"/>
              <w:tblLook w:val="04A0" w:firstRow="1" w:lastRow="0" w:firstColumn="1" w:lastColumn="0" w:noHBand="0" w:noVBand="1"/>
            </w:tblPr>
            <w:tblGrid>
              <w:gridCol w:w="619"/>
              <w:gridCol w:w="3469"/>
              <w:gridCol w:w="888"/>
              <w:gridCol w:w="1624"/>
              <w:gridCol w:w="1041"/>
            </w:tblGrid>
            <w:tr w:rsidR="009A07E2" w:rsidRPr="001130EA" w:rsidTr="00477335">
              <w:trPr>
                <w:trHeight w:val="255"/>
              </w:trPr>
              <w:tc>
                <w:tcPr>
                  <w:tcW w:w="7641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Спецификация на панели и профили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88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2665" w:type="dxa"/>
                  <w:gridSpan w:val="2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Готовая деталь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Поз.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Длина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Ширина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Дно ящика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AF3520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340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395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ДВП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AF3520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2095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AF352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</w:t>
                  </w:r>
                  <w:r w:rsidR="00AF3520"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95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Фасад ящика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194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AF3520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360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Перегородки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2068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510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7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Планки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AF3520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368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Фальш</w:t>
                  </w:r>
                  <w:proofErr w:type="spellEnd"/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-панель ящика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AF3520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310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140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9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Боковина ящика левая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140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Боковина ящика правая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400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140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11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Задняя панель ящика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AF3520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31</w:t>
                  </w:r>
                  <w:r w:rsidR="009A07E2"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140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Цоколь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AF352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</w:t>
                  </w:r>
                  <w:r w:rsidR="00AF3520"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16</w:t>
                  </w: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13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Полка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AF3520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368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440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14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Боковина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2200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570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15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Вязки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AF352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</w:t>
                  </w:r>
                  <w:r w:rsidR="00AF3520"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16</w:t>
                  </w: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510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16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Вязки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AF352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</w:t>
                  </w:r>
                  <w:r w:rsidR="00AF3520"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</w:t>
                  </w: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68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570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17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Перегородки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2068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510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18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Планки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70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AF3520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12</w:t>
                  </w:r>
                  <w:r w:rsidR="00AF3520"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</w:t>
                  </w: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0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19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Вязки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AF3520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36</w:t>
                  </w:r>
                  <w:r w:rsidR="009A07E2"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8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460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20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Вязки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AF3520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384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510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21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Планки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AF3520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368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100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22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Дверь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1400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AF3520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360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24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Дверь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2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2070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AF3520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392</w:t>
                  </w: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600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Спецификация на крепеж, фурнитуру, сборки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Поз.</w:t>
                  </w:r>
                </w:p>
              </w:tc>
              <w:tc>
                <w:tcPr>
                  <w:tcW w:w="3469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Наименование</w:t>
                  </w:r>
                </w:p>
              </w:tc>
              <w:tc>
                <w:tcPr>
                  <w:tcW w:w="888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Кол-во</w:t>
                  </w:r>
                </w:p>
              </w:tc>
              <w:tc>
                <w:tcPr>
                  <w:tcW w:w="1624" w:type="dxa"/>
                  <w:tcBorders>
                    <w:top w:val="single" w:sz="4" w:space="0" w:color="000000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Примечание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30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Направляющие 400мм.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34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Евровинт</w:t>
                  </w:r>
                  <w:proofErr w:type="spellEnd"/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 6х50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3E0738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35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 xml:space="preserve">Шуруп 4х16 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90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36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Ручка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1130EA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37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Полкодержатель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477335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12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000000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38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Петля для вкладной двери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1130EA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nil"/>
                    <w:right w:val="single" w:sz="4" w:space="0" w:color="000000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Заглушки</w:t>
                  </w:r>
                </w:p>
              </w:tc>
              <w:tc>
                <w:tcPr>
                  <w:tcW w:w="8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3E0738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48</w:t>
                  </w:r>
                </w:p>
              </w:tc>
              <w:tc>
                <w:tcPr>
                  <w:tcW w:w="16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Евроключ</w:t>
                  </w:r>
                  <w:proofErr w:type="spellEnd"/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Подпятники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477335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Скалкодержатель</w:t>
                  </w:r>
                  <w:proofErr w:type="spellEnd"/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Колеса купе простые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Уголок маленький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Шуруп 4х25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10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9A07E2" w:rsidRPr="001130EA" w:rsidTr="00477335">
              <w:trPr>
                <w:trHeight w:val="255"/>
              </w:trPr>
              <w:tc>
                <w:tcPr>
                  <w:tcW w:w="619" w:type="dxa"/>
                  <w:tcBorders>
                    <w:top w:val="nil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3469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гвозди</w:t>
                  </w:r>
                </w:p>
              </w:tc>
              <w:tc>
                <w:tcPr>
                  <w:tcW w:w="888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150</w:t>
                  </w:r>
                </w:p>
              </w:tc>
              <w:tc>
                <w:tcPr>
                  <w:tcW w:w="1624" w:type="dxa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 </w:t>
                  </w: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9A07E2" w:rsidRPr="001130EA" w:rsidRDefault="009A07E2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  <w:tr w:rsidR="000571F4" w:rsidRPr="009A07E2" w:rsidTr="00477335">
              <w:trPr>
                <w:trHeight w:val="255"/>
              </w:trPr>
              <w:tc>
                <w:tcPr>
                  <w:tcW w:w="61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571F4" w:rsidRPr="001130EA" w:rsidRDefault="000571F4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346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571F4" w:rsidRPr="001130EA" w:rsidRDefault="000571F4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proofErr w:type="spellStart"/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Эксцентрик+заглушки</w:t>
                  </w:r>
                  <w:proofErr w:type="spellEnd"/>
                </w:p>
              </w:tc>
              <w:tc>
                <w:tcPr>
                  <w:tcW w:w="888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571F4" w:rsidRPr="009A07E2" w:rsidRDefault="000571F4" w:rsidP="009A07E2">
                  <w:pPr>
                    <w:spacing w:after="0" w:line="240" w:lineRule="auto"/>
                    <w:jc w:val="right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  <w:r w:rsidRPr="001130EA"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  <w:t>6</w:t>
                  </w:r>
                </w:p>
              </w:tc>
              <w:tc>
                <w:tcPr>
                  <w:tcW w:w="162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noWrap/>
                  <w:vAlign w:val="bottom"/>
                </w:tcPr>
                <w:p w:rsidR="000571F4" w:rsidRPr="009A07E2" w:rsidRDefault="000571F4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  <w:tc>
                <w:tcPr>
                  <w:tcW w:w="104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0571F4" w:rsidRPr="009A07E2" w:rsidRDefault="000571F4" w:rsidP="009A07E2">
                  <w:pPr>
                    <w:spacing w:after="0" w:line="240" w:lineRule="auto"/>
                    <w:rPr>
                      <w:rFonts w:ascii="Arial" w:eastAsia="Times New Roman" w:hAnsi="Arial" w:cs="Arial"/>
                      <w:color w:val="000000"/>
                      <w:sz w:val="20"/>
                      <w:szCs w:val="20"/>
                    </w:rPr>
                  </w:pPr>
                </w:p>
              </w:tc>
            </w:tr>
          </w:tbl>
          <w:p w:rsidR="00593E10" w:rsidRPr="00593E10" w:rsidRDefault="00593E10" w:rsidP="00593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593E10" w:rsidRPr="00593E10" w:rsidRDefault="00593E10" w:rsidP="00593E10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</w:rPr>
            </w:pPr>
          </w:p>
        </w:tc>
      </w:tr>
    </w:tbl>
    <w:p w:rsidR="0064109F" w:rsidRDefault="0064109F" w:rsidP="00593E10">
      <w:pPr>
        <w:spacing w:line="240" w:lineRule="auto"/>
      </w:pPr>
      <w:r w:rsidRPr="00593E10">
        <w:t>Сборку рекомендован</w:t>
      </w:r>
      <w:r w:rsidR="0010067A" w:rsidRPr="00593E10">
        <w:t xml:space="preserve">о производить вдвоем на чистой, </w:t>
      </w:r>
      <w:r w:rsidRPr="00593E10">
        <w:t>ровной поверхности, во избежание перекосов и повреждений.</w:t>
      </w:r>
      <w:r w:rsidRPr="00593E10">
        <w:rPr>
          <w:noProof/>
        </w:rPr>
        <w:drawing>
          <wp:anchor distT="0" distB="0" distL="114300" distR="114300" simplePos="0" relativeHeight="251698176" behindDoc="0" locked="0" layoutInCell="1" allowOverlap="1">
            <wp:simplePos x="0" y="0"/>
            <wp:positionH relativeFrom="column">
              <wp:posOffset>-221615</wp:posOffset>
            </wp:positionH>
            <wp:positionV relativeFrom="paragraph">
              <wp:posOffset>18415</wp:posOffset>
            </wp:positionV>
            <wp:extent cx="1777365" cy="1179830"/>
            <wp:effectExtent l="19050" t="0" r="0" b="0"/>
            <wp:wrapThrough wrapText="bothSides">
              <wp:wrapPolygon edited="0">
                <wp:start x="-232" y="0"/>
                <wp:lineTo x="-232" y="21274"/>
                <wp:lineTo x="21531" y="21274"/>
                <wp:lineTo x="21531" y="0"/>
                <wp:lineTo x="-232" y="0"/>
              </wp:wrapPolygon>
            </wp:wrapThrough>
            <wp:docPr id="7" name="Рисунок 6" descr="инструмен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инструмент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736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593E10">
        <w:t xml:space="preserve"> </w:t>
      </w:r>
      <w:r w:rsidRPr="00593E10">
        <w:t xml:space="preserve">Не приступайте к сборке, </w:t>
      </w:r>
      <w:r w:rsidR="00593E10">
        <w:t xml:space="preserve">не ознакомившись с инструкцией! </w:t>
      </w:r>
      <w:r w:rsidRPr="00593E10">
        <w:t>Для удобства транспортировки и предохранения от повреждений, мебель поставляется в разобранном виде в индивидуальной упаковке. Вы можете собрать ее самостоятельно или воспользоваться услугами квалифицированных сборщиков.</w:t>
      </w:r>
    </w:p>
    <w:p w:rsidR="00E73BF0" w:rsidRDefault="00E73BF0" w:rsidP="00E73BF0"/>
    <w:p w:rsidR="00705FFE" w:rsidRDefault="00705FFE" w:rsidP="00E73BF0"/>
    <w:p w:rsidR="00705FFE" w:rsidRDefault="00705FFE" w:rsidP="00E73BF0"/>
    <w:p w:rsidR="00E73BF0" w:rsidRDefault="00705FFE" w:rsidP="00E73BF0">
      <w:r>
        <w:rPr>
          <w:noProof/>
        </w:rPr>
        <w:lastRenderedPageBreak/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306070</wp:posOffset>
            </wp:positionV>
            <wp:extent cx="3289935" cy="2419350"/>
            <wp:effectExtent l="0" t="0" r="0" b="0"/>
            <wp:wrapThrough wrapText="bothSides">
              <wp:wrapPolygon edited="0">
                <wp:start x="0" y="0"/>
                <wp:lineTo x="0" y="21430"/>
                <wp:lineTo x="21512" y="21430"/>
                <wp:lineTo x="21512" y="0"/>
                <wp:lineTo x="0" y="0"/>
              </wp:wrapPolygon>
            </wp:wrapThrough>
            <wp:docPr id="3" name="Рисунок 2" descr="тум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тумба.jpg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289935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BF0">
        <w:t>Соберите корпус</w:t>
      </w:r>
    </w:p>
    <w:p w:rsidR="00715FE7" w:rsidRPr="00593E10" w:rsidRDefault="00715FE7" w:rsidP="00593E10">
      <w:pPr>
        <w:spacing w:line="240" w:lineRule="auto"/>
      </w:pPr>
    </w:p>
    <w:p w:rsidR="00F22F69" w:rsidRDefault="00F22F69"/>
    <w:p w:rsidR="00F22F69" w:rsidRDefault="00F22F69"/>
    <w:p w:rsidR="0062671E" w:rsidRDefault="0062671E"/>
    <w:p w:rsidR="0062671E" w:rsidRDefault="0062671E"/>
    <w:p w:rsidR="00593E10" w:rsidRDefault="00593E10"/>
    <w:p w:rsidR="00593E10" w:rsidRDefault="00593E10"/>
    <w:p w:rsidR="00593E10" w:rsidRDefault="00593E10"/>
    <w:p w:rsidR="00C55CB5" w:rsidRDefault="004660FA" w:rsidP="004660FA">
      <w:r>
        <w:t>Установите ДВП. Внима</w:t>
      </w:r>
      <w:r w:rsidR="00177EAD">
        <w:t xml:space="preserve">ние: Проверить диагонали шкафа. </w:t>
      </w:r>
      <w:r>
        <w:t>При</w:t>
      </w:r>
      <w:r w:rsidR="00593E10">
        <w:t>бейте</w:t>
      </w:r>
      <w:r>
        <w:t xml:space="preserve"> </w:t>
      </w:r>
      <w:r w:rsidR="00593E10">
        <w:t>подпятники</w:t>
      </w:r>
      <w:r>
        <w:t xml:space="preserve"> к шкафу</w:t>
      </w:r>
    </w:p>
    <w:p w:rsidR="00497A5A" w:rsidRDefault="00497A5A" w:rsidP="004660FA">
      <w:r>
        <w:rPr>
          <w:noProof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1043940</wp:posOffset>
            </wp:positionH>
            <wp:positionV relativeFrom="paragraph">
              <wp:posOffset>112395</wp:posOffset>
            </wp:positionV>
            <wp:extent cx="1619250" cy="1232535"/>
            <wp:effectExtent l="0" t="0" r="0" b="0"/>
            <wp:wrapSquare wrapText="bothSides"/>
            <wp:docPr id="25" name="Рисунок 24" descr="дв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вп.jpg"/>
                    <pic:cNvPicPr/>
                  </pic:nvPicPr>
                  <pic:blipFill>
                    <a:blip r:embed="rId11"/>
                    <a:srcRect l="40219" t="15696" r="9447"/>
                    <a:stretch>
                      <a:fillRect/>
                    </a:stretch>
                  </pic:blipFill>
                  <pic:spPr>
                    <a:xfrm>
                      <a:off x="0" y="0"/>
                      <a:ext cx="1619250" cy="1232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7A5A" w:rsidRDefault="00497A5A" w:rsidP="004660FA"/>
    <w:p w:rsidR="00497A5A" w:rsidRDefault="00497A5A" w:rsidP="004660FA"/>
    <w:p w:rsidR="00497A5A" w:rsidRDefault="00497A5A" w:rsidP="004660FA"/>
    <w:p w:rsidR="00497A5A" w:rsidRDefault="00497A5A"/>
    <w:p w:rsidR="00987E7D" w:rsidRDefault="000571F4">
      <w:r>
        <w:t xml:space="preserve">Соберите корпус ящика. Проверьте диагонали, установите ДВП. Прикрутите направляющие, а также ручку к фасаду ящика. </w:t>
      </w:r>
      <w:r>
        <w:rPr>
          <w:noProof/>
        </w:rPr>
        <w:t>Вставьте ящики в изделие, прикрепите фасад ящика к корпусу эксцентриками и выровните зазор между фасадами.</w:t>
      </w:r>
      <w:r>
        <w:t xml:space="preserve"> Окончательно скрепите фасад ящика и корпус ящика изнутри при помощи шурупов 4*30.</w:t>
      </w:r>
    </w:p>
    <w:p w:rsidR="00E40862" w:rsidRDefault="000571F4" w:rsidP="00E40862">
      <w:r>
        <w:rPr>
          <w:noProof/>
        </w:rPr>
        <w:drawing>
          <wp:anchor distT="0" distB="0" distL="114300" distR="114300" simplePos="0" relativeHeight="251710464" behindDoc="0" locked="0" layoutInCell="1" allowOverlap="1" wp14:anchorId="7D259C00" wp14:editId="26DE9A5F">
            <wp:simplePos x="0" y="0"/>
            <wp:positionH relativeFrom="column">
              <wp:posOffset>-210185</wp:posOffset>
            </wp:positionH>
            <wp:positionV relativeFrom="paragraph">
              <wp:posOffset>187960</wp:posOffset>
            </wp:positionV>
            <wp:extent cx="4029075" cy="1175385"/>
            <wp:effectExtent l="0" t="0" r="0" b="0"/>
            <wp:wrapNone/>
            <wp:docPr id="4" name="Рисунок 3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847" b="30501"/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1753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87E7D" w:rsidRDefault="00987E7D"/>
    <w:p w:rsidR="000571F4" w:rsidRDefault="000571F4"/>
    <w:p w:rsidR="000571F4" w:rsidRDefault="000571F4"/>
    <w:p w:rsidR="000571F4" w:rsidRDefault="000571F4"/>
    <w:p w:rsidR="000571F4" w:rsidRDefault="001130EA">
      <w:r>
        <w:rPr>
          <w:noProof/>
        </w:rPr>
        <w:drawing>
          <wp:anchor distT="0" distB="0" distL="114300" distR="114300" simplePos="0" relativeHeight="251709440" behindDoc="0" locked="0" layoutInCell="1" allowOverlap="1" wp14:anchorId="1B83C910" wp14:editId="29C53285">
            <wp:simplePos x="0" y="0"/>
            <wp:positionH relativeFrom="column">
              <wp:posOffset>1365885</wp:posOffset>
            </wp:positionH>
            <wp:positionV relativeFrom="paragraph">
              <wp:posOffset>105410</wp:posOffset>
            </wp:positionV>
            <wp:extent cx="3905250" cy="2875280"/>
            <wp:effectExtent l="0" t="0" r="0" b="1270"/>
            <wp:wrapThrough wrapText="bothSides">
              <wp:wrapPolygon edited="0">
                <wp:start x="0" y="0"/>
                <wp:lineTo x="0" y="21466"/>
                <wp:lineTo x="21495" y="21466"/>
                <wp:lineTo x="21495" y="0"/>
                <wp:lineTo x="0" y="0"/>
              </wp:wrapPolygon>
            </wp:wrapThrough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2875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05FFE" w:rsidRDefault="00987E7D">
      <w:r>
        <w:t>Установите фасад и отрегулируйте  его.</w:t>
      </w:r>
    </w:p>
    <w:p w:rsidR="00705FFE" w:rsidRDefault="00705FFE"/>
    <w:p w:rsidR="00705FFE" w:rsidRDefault="00705FFE"/>
    <w:p w:rsidR="00705FFE" w:rsidRDefault="00705FFE"/>
    <w:p w:rsidR="00705FFE" w:rsidRDefault="00705FFE"/>
    <w:p w:rsidR="00705FFE" w:rsidRDefault="00705FFE"/>
    <w:p w:rsidR="00705FFE" w:rsidRDefault="00705FFE"/>
    <w:p w:rsidR="00705FFE" w:rsidRDefault="00705FFE"/>
    <w:p w:rsidR="00705FFE" w:rsidRDefault="00705FFE"/>
    <w:p w:rsidR="00705FFE" w:rsidRDefault="00705FFE"/>
    <w:p w:rsidR="00B6411B" w:rsidRDefault="000C4E1D">
      <w:r>
        <w:rPr>
          <w:noProof/>
        </w:rPr>
        <w:drawing>
          <wp:anchor distT="0" distB="0" distL="114300" distR="114300" simplePos="0" relativeHeight="251708416" behindDoc="0" locked="0" layoutInCell="1" allowOverlap="1">
            <wp:simplePos x="0" y="0"/>
            <wp:positionH relativeFrom="column">
              <wp:posOffset>2625725</wp:posOffset>
            </wp:positionH>
            <wp:positionV relativeFrom="paragraph">
              <wp:posOffset>503555</wp:posOffset>
            </wp:positionV>
            <wp:extent cx="3068320" cy="3296920"/>
            <wp:effectExtent l="19050" t="0" r="0" b="0"/>
            <wp:wrapThrough wrapText="bothSides">
              <wp:wrapPolygon edited="0">
                <wp:start x="-134" y="0"/>
                <wp:lineTo x="-134" y="21467"/>
                <wp:lineTo x="21591" y="21467"/>
                <wp:lineTo x="21591" y="0"/>
                <wp:lineTo x="-134" y="0"/>
              </wp:wrapPolygon>
            </wp:wrapThrough>
            <wp:docPr id="2" name="Рисунок 1" descr="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СТ.jpg"/>
                    <pic:cNvPicPr/>
                  </pic:nvPicPr>
                  <pic:blipFill>
                    <a:blip r:embed="rId14"/>
                    <a:srcRect t="9382" b="25763"/>
                    <a:stretch>
                      <a:fillRect/>
                    </a:stretch>
                  </pic:blipFill>
                  <pic:spPr>
                    <a:xfrm>
                      <a:off x="0" y="0"/>
                      <a:ext cx="3068320" cy="3296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Прикрутите ходовой ролик к створке.  Уголок большой  прикрепите к внешней стороне, а уголок маленький к внутренней стороне створки.  </w:t>
      </w:r>
      <w:r w:rsidR="00B6411B">
        <w:t>Установите полки и</w:t>
      </w:r>
      <w:r w:rsidR="0010067A">
        <w:t xml:space="preserve"> </w:t>
      </w:r>
      <w:r w:rsidR="00B6411B">
        <w:t>створки.</w:t>
      </w:r>
      <w:r w:rsidR="00E73BF0">
        <w:tab/>
      </w:r>
      <w:r w:rsidR="00E73BF0">
        <w:tab/>
      </w:r>
      <w:r w:rsidR="00E73BF0">
        <w:tab/>
      </w:r>
      <w:r w:rsidR="00E73BF0">
        <w:tab/>
      </w:r>
    </w:p>
    <w:p w:rsidR="0064109F" w:rsidRDefault="003D7075" w:rsidP="0064109F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36202C35" wp14:editId="0B4CABAC">
            <wp:simplePos x="0" y="0"/>
            <wp:positionH relativeFrom="column">
              <wp:posOffset>255270</wp:posOffset>
            </wp:positionH>
            <wp:positionV relativeFrom="paragraph">
              <wp:posOffset>100330</wp:posOffset>
            </wp:positionV>
            <wp:extent cx="2006600" cy="2785745"/>
            <wp:effectExtent l="0" t="0" r="0" b="0"/>
            <wp:wrapThrough wrapText="bothSides">
              <wp:wrapPolygon edited="0">
                <wp:start x="0" y="0"/>
                <wp:lineTo x="0" y="21418"/>
                <wp:lineTo x="21327" y="21418"/>
                <wp:lineTo x="21327" y="0"/>
                <wp:lineTo x="0" y="0"/>
              </wp:wrapPolygon>
            </wp:wrapThrough>
            <wp:docPr id="21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асад.jpg"/>
                    <pic:cNvPicPr/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4307" r="12668"/>
                    <a:stretch/>
                  </pic:blipFill>
                  <pic:spPr bwMode="auto">
                    <a:xfrm>
                      <a:off x="0" y="0"/>
                      <a:ext cx="2006600" cy="27857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73BF0" w:rsidRDefault="00E73BF0" w:rsidP="0064109F"/>
    <w:p w:rsidR="00E73BF0" w:rsidRDefault="00E73BF0" w:rsidP="0064109F"/>
    <w:p w:rsidR="00E73BF0" w:rsidRDefault="00E73BF0" w:rsidP="00E73BF0">
      <w:pPr>
        <w:ind w:left="708" w:firstLine="708"/>
      </w:pPr>
    </w:p>
    <w:p w:rsidR="00E73BF0" w:rsidRDefault="00E73BF0" w:rsidP="00E73BF0">
      <w:pPr>
        <w:ind w:left="708" w:firstLine="708"/>
      </w:pPr>
    </w:p>
    <w:p w:rsidR="00E73BF0" w:rsidRDefault="00E73BF0" w:rsidP="00E73BF0">
      <w:pPr>
        <w:ind w:left="708" w:firstLine="708"/>
      </w:pPr>
    </w:p>
    <w:p w:rsidR="00E73BF0" w:rsidRDefault="00E73BF0" w:rsidP="00E73BF0">
      <w:pPr>
        <w:ind w:left="708" w:firstLine="708"/>
      </w:pPr>
    </w:p>
    <w:p w:rsidR="000C4E1D" w:rsidRDefault="000C4E1D" w:rsidP="00E73BF0">
      <w:pPr>
        <w:ind w:left="4248" w:firstLine="708"/>
      </w:pPr>
    </w:p>
    <w:p w:rsidR="000C4E1D" w:rsidRDefault="000C4E1D" w:rsidP="00E73BF0">
      <w:pPr>
        <w:ind w:left="4248" w:firstLine="708"/>
      </w:pPr>
    </w:p>
    <w:p w:rsidR="000C4E1D" w:rsidRDefault="000C4E1D" w:rsidP="00E73BF0">
      <w:pPr>
        <w:ind w:left="4248" w:firstLine="708"/>
      </w:pPr>
    </w:p>
    <w:p w:rsidR="000C4E1D" w:rsidRDefault="000C4E1D" w:rsidP="00E73BF0">
      <w:pPr>
        <w:ind w:left="4248" w:firstLine="708"/>
      </w:pPr>
    </w:p>
    <w:p w:rsidR="0064109F" w:rsidRDefault="003D7075" w:rsidP="00987E7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707392" behindDoc="0" locked="0" layoutInCell="1" allowOverlap="1" wp14:anchorId="3FE3410F" wp14:editId="0C43B086">
            <wp:simplePos x="0" y="0"/>
            <wp:positionH relativeFrom="column">
              <wp:posOffset>-1062355</wp:posOffset>
            </wp:positionH>
            <wp:positionV relativeFrom="paragraph">
              <wp:posOffset>579120</wp:posOffset>
            </wp:positionV>
            <wp:extent cx="3592195" cy="2643505"/>
            <wp:effectExtent l="0" t="0" r="8255" b="4445"/>
            <wp:wrapThrough wrapText="bothSides">
              <wp:wrapPolygon edited="0">
                <wp:start x="0" y="0"/>
                <wp:lineTo x="0" y="21481"/>
                <wp:lineTo x="21535" y="21481"/>
                <wp:lineTo x="21535" y="0"/>
                <wp:lineTo x="0" y="0"/>
              </wp:wrapPolygon>
            </wp:wrapThrough>
            <wp:docPr id="1" name="Рисунок 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шкаф планка.jpg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2195" cy="26435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3BF0">
        <w:t>Прикрепите планку.</w:t>
      </w:r>
      <w:bookmarkStart w:id="0" w:name="_GoBack"/>
      <w:bookmarkEnd w:id="0"/>
    </w:p>
    <w:sectPr w:rsidR="0064109F" w:rsidSect="00EC2D84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DEC24C1"/>
    <w:multiLevelType w:val="hybridMultilevel"/>
    <w:tmpl w:val="BF6641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245"/>
    <w:rsid w:val="000571F4"/>
    <w:rsid w:val="000C3367"/>
    <w:rsid w:val="000C4E1D"/>
    <w:rsid w:val="000F2CC3"/>
    <w:rsid w:val="0010067A"/>
    <w:rsid w:val="001130EA"/>
    <w:rsid w:val="00177EAD"/>
    <w:rsid w:val="00194B47"/>
    <w:rsid w:val="001E0D0C"/>
    <w:rsid w:val="00250F20"/>
    <w:rsid w:val="002565BD"/>
    <w:rsid w:val="003152DC"/>
    <w:rsid w:val="00352FD5"/>
    <w:rsid w:val="003B0889"/>
    <w:rsid w:val="003D7075"/>
    <w:rsid w:val="003E0738"/>
    <w:rsid w:val="003F0C21"/>
    <w:rsid w:val="00444331"/>
    <w:rsid w:val="00461CEA"/>
    <w:rsid w:val="004660FA"/>
    <w:rsid w:val="00477335"/>
    <w:rsid w:val="004841E7"/>
    <w:rsid w:val="00497A5A"/>
    <w:rsid w:val="004B5BF6"/>
    <w:rsid w:val="004F5A5A"/>
    <w:rsid w:val="0050085A"/>
    <w:rsid w:val="00593E10"/>
    <w:rsid w:val="005D2883"/>
    <w:rsid w:val="0062671E"/>
    <w:rsid w:val="00631FDB"/>
    <w:rsid w:val="0064109F"/>
    <w:rsid w:val="00644646"/>
    <w:rsid w:val="00647D6E"/>
    <w:rsid w:val="00705FFE"/>
    <w:rsid w:val="00715FE7"/>
    <w:rsid w:val="00756F00"/>
    <w:rsid w:val="007E5245"/>
    <w:rsid w:val="0085545A"/>
    <w:rsid w:val="00876718"/>
    <w:rsid w:val="0088412E"/>
    <w:rsid w:val="008C4528"/>
    <w:rsid w:val="00923114"/>
    <w:rsid w:val="009668E2"/>
    <w:rsid w:val="00987E7D"/>
    <w:rsid w:val="009A07E2"/>
    <w:rsid w:val="009F1F0A"/>
    <w:rsid w:val="009F4CEF"/>
    <w:rsid w:val="00AF3520"/>
    <w:rsid w:val="00B423D9"/>
    <w:rsid w:val="00B6411B"/>
    <w:rsid w:val="00C243DF"/>
    <w:rsid w:val="00C55CB5"/>
    <w:rsid w:val="00CA243C"/>
    <w:rsid w:val="00CA5692"/>
    <w:rsid w:val="00CC0729"/>
    <w:rsid w:val="00CC390E"/>
    <w:rsid w:val="00CC594B"/>
    <w:rsid w:val="00CD441F"/>
    <w:rsid w:val="00DC0057"/>
    <w:rsid w:val="00DF259D"/>
    <w:rsid w:val="00DF56FD"/>
    <w:rsid w:val="00E40862"/>
    <w:rsid w:val="00E412EB"/>
    <w:rsid w:val="00E47AD4"/>
    <w:rsid w:val="00E736F3"/>
    <w:rsid w:val="00E73BF0"/>
    <w:rsid w:val="00E80F43"/>
    <w:rsid w:val="00E92D0D"/>
    <w:rsid w:val="00EC26FD"/>
    <w:rsid w:val="00EC2BC9"/>
    <w:rsid w:val="00EC2D84"/>
    <w:rsid w:val="00F22F69"/>
    <w:rsid w:val="00F7292C"/>
    <w:rsid w:val="00F93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24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2D8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40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52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524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EC2D84"/>
    <w:pPr>
      <w:ind w:left="720"/>
      <w:contextualSpacing/>
    </w:pPr>
  </w:style>
  <w:style w:type="paragraph" w:styleId="a6">
    <w:name w:val="Normal (Web)"/>
    <w:basedOn w:val="a"/>
    <w:uiPriority w:val="99"/>
    <w:semiHidden/>
    <w:unhideWhenUsed/>
    <w:rsid w:val="00E408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9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3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84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6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65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3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85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16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63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3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51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04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78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5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8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8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g"/><Relationship Id="rId12" Type="http://schemas.openxmlformats.org/officeDocument/2006/relationships/image" Target="media/image6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E64771-4CFE-4DE9-A427-B32BC7F27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784</Words>
  <Characters>4469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5243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Manager 1</dc:creator>
  <cp:lastModifiedBy>Manager 1</cp:lastModifiedBy>
  <cp:revision>2</cp:revision>
  <cp:lastPrinted>2022-04-06T05:48:00Z</cp:lastPrinted>
  <dcterms:created xsi:type="dcterms:W3CDTF">2023-02-16T13:30:00Z</dcterms:created>
  <dcterms:modified xsi:type="dcterms:W3CDTF">2023-02-16T13:30:00Z</dcterms:modified>
</cp:coreProperties>
</file>